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033D8" w14:textId="09E87567" w:rsidR="00373C88" w:rsidRDefault="00D37469">
      <w:r>
        <w:rPr>
          <w:rFonts w:hint="eastAsia"/>
        </w:rPr>
        <w:t>東海コンファレンス</w:t>
      </w:r>
      <w:r w:rsidR="00A2542E">
        <w:rPr>
          <w:rFonts w:hint="eastAsia"/>
        </w:rPr>
        <w:t xml:space="preserve"> 2025 </w:t>
      </w:r>
      <w:r w:rsidR="00A2542E">
        <w:rPr>
          <w:rFonts w:hint="eastAsia"/>
        </w:rPr>
        <w:t>レポート</w:t>
      </w:r>
    </w:p>
    <w:p w14:paraId="4C709AC6" w14:textId="77777777" w:rsidR="007D14F3" w:rsidRDefault="00D37469">
      <w:r>
        <w:rPr>
          <w:rFonts w:hint="eastAsia"/>
        </w:rPr>
        <w:t>渉外委員会</w:t>
      </w:r>
    </w:p>
    <w:p w14:paraId="176C6C49" w14:textId="77777777" w:rsidR="00130320" w:rsidRDefault="007D14F3">
      <w:r>
        <w:rPr>
          <w:rFonts w:hint="eastAsia"/>
        </w:rPr>
        <w:t>（</w:t>
      </w:r>
      <w:r w:rsidR="00A2542E" w:rsidRPr="00A2542E">
        <w:t>出向先：公益社団法人日本青年会議所</w:t>
      </w:r>
      <w:r w:rsidR="00A2542E" w:rsidRPr="00A2542E">
        <w:t xml:space="preserve"> </w:t>
      </w:r>
      <w:r w:rsidR="00A2542E">
        <w:rPr>
          <w:rFonts w:hint="eastAsia"/>
        </w:rPr>
        <w:t>東海地区協議会</w:t>
      </w:r>
      <w:r w:rsidR="00130320">
        <w:rPr>
          <w:rFonts w:hint="eastAsia"/>
        </w:rPr>
        <w:t xml:space="preserve"> </w:t>
      </w:r>
    </w:p>
    <w:p w14:paraId="1827B985" w14:textId="2FA992AB" w:rsidR="00D37469" w:rsidRDefault="007D14F3" w:rsidP="00130320">
      <w:pPr>
        <w:ind w:firstLineChars="850" w:firstLine="1785"/>
      </w:pPr>
      <w:r w:rsidRPr="007D14F3">
        <w:rPr>
          <w:rFonts w:hint="eastAsia"/>
        </w:rPr>
        <w:t>東海コンファレンス</w:t>
      </w:r>
      <w:r w:rsidRPr="007D14F3">
        <w:rPr>
          <w:rFonts w:hint="eastAsia"/>
        </w:rPr>
        <w:t>2025</w:t>
      </w:r>
      <w:r w:rsidRPr="007D14F3">
        <w:rPr>
          <w:rFonts w:hint="eastAsia"/>
        </w:rPr>
        <w:t>特別委員会</w:t>
      </w:r>
      <w:r w:rsidR="00A2542E">
        <w:rPr>
          <w:rFonts w:hint="eastAsia"/>
        </w:rPr>
        <w:t>）</w:t>
      </w:r>
    </w:p>
    <w:p w14:paraId="2E68139B" w14:textId="4628969E" w:rsidR="00A2542E" w:rsidRPr="00A2542E" w:rsidRDefault="00D37469" w:rsidP="00A2542E">
      <w:r>
        <w:rPr>
          <w:rFonts w:hint="eastAsia"/>
        </w:rPr>
        <w:t>委員</w:t>
      </w:r>
      <w:r w:rsidR="00A2542E">
        <w:rPr>
          <w:rFonts w:hint="eastAsia"/>
        </w:rPr>
        <w:t xml:space="preserve"> </w:t>
      </w:r>
      <w:r>
        <w:rPr>
          <w:rFonts w:hint="eastAsia"/>
        </w:rPr>
        <w:t>萩</w:t>
      </w:r>
      <w:r w:rsidR="00A2542E">
        <w:rPr>
          <w:rFonts w:hint="eastAsia"/>
        </w:rPr>
        <w:t xml:space="preserve"> </w:t>
      </w:r>
      <w:r>
        <w:rPr>
          <w:rFonts w:hint="eastAsia"/>
        </w:rPr>
        <w:t>広光</w:t>
      </w:r>
      <w:r w:rsidR="00A2542E" w:rsidRPr="00A2542E">
        <w:t>（出向先役職：委員</w:t>
      </w:r>
      <w:r w:rsidR="00A2542E" w:rsidRPr="00A2542E">
        <w:rPr>
          <w:rFonts w:ascii="ＭＳ 明朝" w:eastAsia="ＭＳ 明朝" w:hAnsi="ＭＳ 明朝" w:cs="ＭＳ 明朝" w:hint="eastAsia"/>
        </w:rPr>
        <w:t>）</w:t>
      </w:r>
    </w:p>
    <w:p w14:paraId="6DD5030B" w14:textId="0C119FCE" w:rsidR="00D37469" w:rsidRPr="007D2171" w:rsidRDefault="00D37469">
      <w:pPr>
        <w:rPr>
          <w:color w:val="EE0000"/>
        </w:rPr>
      </w:pPr>
    </w:p>
    <w:p w14:paraId="0514451A" w14:textId="77777777" w:rsidR="00D556BF" w:rsidRDefault="00D556BF" w:rsidP="007C63EC">
      <w:pPr>
        <w:ind w:firstLineChars="100" w:firstLine="210"/>
      </w:pPr>
      <w:r>
        <w:rPr>
          <w:rFonts w:hint="eastAsia"/>
        </w:rPr>
        <w:t>本年度の東海コンファレンス</w:t>
      </w:r>
      <w:r>
        <w:rPr>
          <w:rFonts w:hint="eastAsia"/>
        </w:rPr>
        <w:t>2025</w:t>
      </w:r>
      <w:r>
        <w:rPr>
          <w:rFonts w:hint="eastAsia"/>
        </w:rPr>
        <w:t>は、愛知県半田市のアイプラザ半田で開催されました。</w:t>
      </w:r>
    </w:p>
    <w:p w14:paraId="510C2EA3" w14:textId="77777777" w:rsidR="00D556BF" w:rsidRDefault="00D556BF" w:rsidP="00D556BF">
      <w:r>
        <w:rPr>
          <w:rFonts w:hint="eastAsia"/>
        </w:rPr>
        <w:t>夏の暑さも考慮し、当日は参加者自身だけでなく、一般市民の体調にも十分に配慮しながらの運営となりました。</w:t>
      </w:r>
    </w:p>
    <w:p w14:paraId="404DD09C" w14:textId="48F6338D" w:rsidR="005F3E79" w:rsidRDefault="003E65A6" w:rsidP="00001C36">
      <w:pPr>
        <w:ind w:firstLineChars="100" w:firstLine="210"/>
      </w:pPr>
      <w:r w:rsidRPr="003E65A6">
        <w:rPr>
          <w:rFonts w:hint="eastAsia"/>
        </w:rPr>
        <w:t>半田市で人気の、できたてグルメやスイーツを提供する</w:t>
      </w:r>
      <w:r w:rsidRPr="003E65A6">
        <w:rPr>
          <w:rFonts w:hint="eastAsia"/>
        </w:rPr>
        <w:t>1</w:t>
      </w:r>
      <w:r>
        <w:rPr>
          <w:rFonts w:hint="eastAsia"/>
        </w:rPr>
        <w:t>4</w:t>
      </w:r>
      <w:r w:rsidRPr="003E65A6">
        <w:rPr>
          <w:rFonts w:hint="eastAsia"/>
        </w:rPr>
        <w:t>店舗のキッチンカーにご協力いただき、地域ならではの味覚を楽しんでいただける企画を予定していました。</w:t>
      </w:r>
    </w:p>
    <w:p w14:paraId="5FCCD11E" w14:textId="0A61F382" w:rsidR="005F3E79" w:rsidRDefault="003E65A6">
      <w:r w:rsidRPr="003E65A6">
        <w:rPr>
          <w:rFonts w:hint="eastAsia"/>
        </w:rPr>
        <w:t>しかし、当日に</w:t>
      </w:r>
      <w:r>
        <w:rPr>
          <w:rFonts w:hint="eastAsia"/>
        </w:rPr>
        <w:t>1</w:t>
      </w:r>
      <w:r w:rsidRPr="003E65A6">
        <w:rPr>
          <w:rFonts w:hint="eastAsia"/>
        </w:rPr>
        <w:t>店舗から急な辞退があり、主催側としても対応に苦慮しました。</w:t>
      </w:r>
    </w:p>
    <w:p w14:paraId="03D95D7E" w14:textId="443705E8" w:rsidR="005F3E79" w:rsidRDefault="00D37455">
      <w:r>
        <w:rPr>
          <w:rFonts w:hint="eastAsia"/>
        </w:rPr>
        <w:t>また、</w:t>
      </w:r>
      <w:r w:rsidRPr="00D37455">
        <w:rPr>
          <w:rFonts w:hint="eastAsia"/>
        </w:rPr>
        <w:t>開催時間にもかかわらず、キッチンカーや野外体験ブースへの参加者は少なく、</w:t>
      </w:r>
      <w:r w:rsidR="005F3E79">
        <w:rPr>
          <w:rFonts w:hint="eastAsia"/>
        </w:rPr>
        <w:t>防災</w:t>
      </w:r>
      <w:r w:rsidRPr="00D37455">
        <w:rPr>
          <w:rFonts w:hint="eastAsia"/>
        </w:rPr>
        <w:t>フォーラムが終了し</w:t>
      </w:r>
      <w:r w:rsidR="00B43904">
        <w:rPr>
          <w:rFonts w:hint="eastAsia"/>
        </w:rPr>
        <w:t>、</w:t>
      </w:r>
      <w:r w:rsidRPr="00D37455">
        <w:rPr>
          <w:rFonts w:hint="eastAsia"/>
        </w:rPr>
        <w:t>お昼時を迎える頃にようやく徐々に参加者が増え始めた様子が見受けられました。</w:t>
      </w:r>
    </w:p>
    <w:p w14:paraId="1E2D9E6D" w14:textId="3CFD2E5B" w:rsidR="005F3E79" w:rsidRDefault="00D37455" w:rsidP="007C63EC">
      <w:pPr>
        <w:ind w:firstLineChars="100" w:firstLine="210"/>
      </w:pPr>
      <w:r w:rsidRPr="00D37455">
        <w:rPr>
          <w:rFonts w:hint="eastAsia"/>
        </w:rPr>
        <w:t>近隣の交通</w:t>
      </w:r>
      <w:r w:rsidR="00B43904">
        <w:rPr>
          <w:rFonts w:hint="eastAsia"/>
        </w:rPr>
        <w:t>事情</w:t>
      </w:r>
      <w:r w:rsidRPr="00D37455">
        <w:rPr>
          <w:rFonts w:hint="eastAsia"/>
        </w:rPr>
        <w:t>の影響も考えられる中、一般市民も巻き込んだ東海コンファレンス</w:t>
      </w:r>
      <w:r w:rsidRPr="00D37455">
        <w:rPr>
          <w:rFonts w:hint="eastAsia"/>
        </w:rPr>
        <w:t>2025</w:t>
      </w:r>
      <w:r w:rsidRPr="00D37455">
        <w:rPr>
          <w:rFonts w:hint="eastAsia"/>
        </w:rPr>
        <w:t>の開催は、予想外の展開となりました。</w:t>
      </w:r>
    </w:p>
    <w:p w14:paraId="6EFB1E49" w14:textId="77777777" w:rsidR="00D556BF" w:rsidRDefault="00D556BF" w:rsidP="00D556BF">
      <w:r>
        <w:rPr>
          <w:rFonts w:hint="eastAsia"/>
        </w:rPr>
        <w:t>来場者は各地の会員</w:t>
      </w:r>
      <w:r>
        <w:rPr>
          <w:rFonts w:hint="eastAsia"/>
        </w:rPr>
        <w:t>500</w:t>
      </w:r>
      <w:r>
        <w:rPr>
          <w:rFonts w:hint="eastAsia"/>
        </w:rPr>
        <w:t>名、一般市民</w:t>
      </w:r>
      <w:r>
        <w:rPr>
          <w:rFonts w:hint="eastAsia"/>
        </w:rPr>
        <w:t>300</w:t>
      </w:r>
      <w:r>
        <w:rPr>
          <w:rFonts w:hint="eastAsia"/>
        </w:rPr>
        <w:t>名と、多くの方々にご来場いただき、設営にも協力していただいたおかげで、非常に楽しい時間を過ごすことができました。</w:t>
      </w:r>
    </w:p>
    <w:p w14:paraId="46801F51" w14:textId="4A3BDB84" w:rsidR="007D2171" w:rsidRDefault="00D556BF" w:rsidP="00D556BF">
      <w:r>
        <w:rPr>
          <w:rFonts w:hint="eastAsia"/>
        </w:rPr>
        <w:t>また、各地域の青年会議所会員との共に運動を発信する場として、一般市民も巻き込み、東海地区の未来に</w:t>
      </w:r>
      <w:r w:rsidR="00B43904">
        <w:rPr>
          <w:rFonts w:hint="eastAsia"/>
        </w:rPr>
        <w:t>つながる</w:t>
      </w:r>
      <w:r>
        <w:rPr>
          <w:rFonts w:hint="eastAsia"/>
        </w:rPr>
        <w:t>素晴らしい事業となったと感じています。</w:t>
      </w:r>
    </w:p>
    <w:p w14:paraId="5CCC42AF" w14:textId="77777777" w:rsidR="007D14F3" w:rsidRDefault="007D14F3" w:rsidP="00D556BF"/>
    <w:p w14:paraId="680D492B" w14:textId="7D5A0CD0" w:rsidR="00CD2429" w:rsidRPr="007D14F3" w:rsidRDefault="00B43904" w:rsidP="00D556BF">
      <w:r>
        <w:rPr>
          <w:rFonts w:hint="eastAsia"/>
          <w:noProof/>
          <w:lang w:val="ja-JP"/>
        </w:rPr>
        <w:drawing>
          <wp:inline distT="0" distB="0" distL="0" distR="0" wp14:anchorId="02AA90C3" wp14:editId="76D4C6E0">
            <wp:extent cx="2647950" cy="1986274"/>
            <wp:effectExtent l="0" t="0" r="0" b="0"/>
            <wp:docPr id="62662460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624605" name="図 626624605"/>
                    <pic:cNvPicPr/>
                  </pic:nvPicPr>
                  <pic:blipFill>
                    <a:blip r:embed="rId7" cstate="print">
                      <a:extLst>
                        <a:ext uri="{28A0092B-C50C-407E-A947-70E740481C1C}">
                          <a14:useLocalDpi xmlns:a14="http://schemas.microsoft.com/office/drawing/2010/main" val="0"/>
                        </a:ext>
                      </a:extLst>
                    </a:blip>
                    <a:stretch>
                      <a:fillRect/>
                    </a:stretch>
                  </pic:blipFill>
                  <pic:spPr>
                    <a:xfrm>
                      <a:off x="0" y="0"/>
                      <a:ext cx="2682446" cy="2012150"/>
                    </a:xfrm>
                    <a:prstGeom prst="rect">
                      <a:avLst/>
                    </a:prstGeom>
                  </pic:spPr>
                </pic:pic>
              </a:graphicData>
            </a:graphic>
          </wp:inline>
        </w:drawing>
      </w:r>
      <w:r w:rsidR="00CD2429">
        <w:rPr>
          <w:rFonts w:hint="eastAsia"/>
        </w:rPr>
        <w:t xml:space="preserve">　</w:t>
      </w:r>
      <w:r w:rsidR="00CD2429">
        <w:rPr>
          <w:rFonts w:hint="eastAsia"/>
          <w:noProof/>
        </w:rPr>
        <w:drawing>
          <wp:inline distT="0" distB="0" distL="0" distR="0" wp14:anchorId="43CCE7A1" wp14:editId="43D3BF99">
            <wp:extent cx="2605087" cy="1954121"/>
            <wp:effectExtent l="0" t="0" r="5080" b="8255"/>
            <wp:docPr id="172751478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514782" name="図 172751478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8289" cy="2039036"/>
                    </a:xfrm>
                    <a:prstGeom prst="rect">
                      <a:avLst/>
                    </a:prstGeom>
                  </pic:spPr>
                </pic:pic>
              </a:graphicData>
            </a:graphic>
          </wp:inline>
        </w:drawing>
      </w:r>
    </w:p>
    <w:sectPr w:rsidR="00CD2429" w:rsidRPr="007D14F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3F82D" w14:textId="77777777" w:rsidR="006322E9" w:rsidRDefault="006322E9" w:rsidP="003E65A6">
      <w:r>
        <w:separator/>
      </w:r>
    </w:p>
  </w:endnote>
  <w:endnote w:type="continuationSeparator" w:id="0">
    <w:p w14:paraId="0A9B9194" w14:textId="77777777" w:rsidR="006322E9" w:rsidRDefault="006322E9" w:rsidP="003E6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C2B29" w14:textId="77777777" w:rsidR="006322E9" w:rsidRDefault="006322E9" w:rsidP="003E65A6">
      <w:r>
        <w:separator/>
      </w:r>
    </w:p>
  </w:footnote>
  <w:footnote w:type="continuationSeparator" w:id="0">
    <w:p w14:paraId="68A973E7" w14:textId="77777777" w:rsidR="006322E9" w:rsidRDefault="006322E9" w:rsidP="003E65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B52DFF"/>
    <w:multiLevelType w:val="multilevel"/>
    <w:tmpl w:val="88129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A6D17AF"/>
    <w:multiLevelType w:val="multilevel"/>
    <w:tmpl w:val="89A05D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97167370">
    <w:abstractNumId w:val="1"/>
  </w:num>
  <w:num w:numId="2" w16cid:durableId="1916165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469"/>
    <w:rsid w:val="00001C36"/>
    <w:rsid w:val="000407D3"/>
    <w:rsid w:val="00112360"/>
    <w:rsid w:val="00130320"/>
    <w:rsid w:val="001E3BF4"/>
    <w:rsid w:val="00373C88"/>
    <w:rsid w:val="003E65A6"/>
    <w:rsid w:val="0042505F"/>
    <w:rsid w:val="005F03BE"/>
    <w:rsid w:val="005F3E79"/>
    <w:rsid w:val="006322E9"/>
    <w:rsid w:val="007C63EC"/>
    <w:rsid w:val="007D14F3"/>
    <w:rsid w:val="007D2171"/>
    <w:rsid w:val="00857BBD"/>
    <w:rsid w:val="008840A9"/>
    <w:rsid w:val="008850DA"/>
    <w:rsid w:val="00954B13"/>
    <w:rsid w:val="00A2542E"/>
    <w:rsid w:val="00AC6E3C"/>
    <w:rsid w:val="00B43904"/>
    <w:rsid w:val="00B72653"/>
    <w:rsid w:val="00C40879"/>
    <w:rsid w:val="00C54378"/>
    <w:rsid w:val="00C82957"/>
    <w:rsid w:val="00CD2429"/>
    <w:rsid w:val="00D37455"/>
    <w:rsid w:val="00D37469"/>
    <w:rsid w:val="00D556BF"/>
    <w:rsid w:val="00D9782C"/>
    <w:rsid w:val="00F751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54EDB6"/>
  <w15:chartTrackingRefBased/>
  <w15:docId w15:val="{51691D4F-78A5-445A-8283-9168FD2E3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3746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3746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3746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3746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3746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3746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3746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3746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3746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3746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3746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3746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3746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3746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3746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3746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3746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3746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3746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3746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3746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3746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37469"/>
    <w:pPr>
      <w:spacing w:before="160" w:after="160"/>
      <w:jc w:val="center"/>
    </w:pPr>
    <w:rPr>
      <w:i/>
      <w:iCs/>
      <w:color w:val="404040" w:themeColor="text1" w:themeTint="BF"/>
    </w:rPr>
  </w:style>
  <w:style w:type="character" w:customStyle="1" w:styleId="a8">
    <w:name w:val="引用文 (文字)"/>
    <w:basedOn w:val="a0"/>
    <w:link w:val="a7"/>
    <w:uiPriority w:val="29"/>
    <w:rsid w:val="00D37469"/>
    <w:rPr>
      <w:i/>
      <w:iCs/>
      <w:color w:val="404040" w:themeColor="text1" w:themeTint="BF"/>
    </w:rPr>
  </w:style>
  <w:style w:type="paragraph" w:styleId="a9">
    <w:name w:val="List Paragraph"/>
    <w:basedOn w:val="a"/>
    <w:uiPriority w:val="34"/>
    <w:qFormat/>
    <w:rsid w:val="00D37469"/>
    <w:pPr>
      <w:ind w:left="720"/>
      <w:contextualSpacing/>
    </w:pPr>
  </w:style>
  <w:style w:type="character" w:styleId="21">
    <w:name w:val="Intense Emphasis"/>
    <w:basedOn w:val="a0"/>
    <w:uiPriority w:val="21"/>
    <w:qFormat/>
    <w:rsid w:val="00D37469"/>
    <w:rPr>
      <w:i/>
      <w:iCs/>
      <w:color w:val="0F4761" w:themeColor="accent1" w:themeShade="BF"/>
    </w:rPr>
  </w:style>
  <w:style w:type="paragraph" w:styleId="22">
    <w:name w:val="Intense Quote"/>
    <w:basedOn w:val="a"/>
    <w:next w:val="a"/>
    <w:link w:val="23"/>
    <w:uiPriority w:val="30"/>
    <w:qFormat/>
    <w:rsid w:val="00D374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37469"/>
    <w:rPr>
      <w:i/>
      <w:iCs/>
      <w:color w:val="0F4761" w:themeColor="accent1" w:themeShade="BF"/>
    </w:rPr>
  </w:style>
  <w:style w:type="character" w:styleId="24">
    <w:name w:val="Intense Reference"/>
    <w:basedOn w:val="a0"/>
    <w:uiPriority w:val="32"/>
    <w:qFormat/>
    <w:rsid w:val="00D37469"/>
    <w:rPr>
      <w:b/>
      <w:bCs/>
      <w:smallCaps/>
      <w:color w:val="0F4761" w:themeColor="accent1" w:themeShade="BF"/>
      <w:spacing w:val="5"/>
    </w:rPr>
  </w:style>
  <w:style w:type="paragraph" w:styleId="aa">
    <w:name w:val="header"/>
    <w:basedOn w:val="a"/>
    <w:link w:val="ab"/>
    <w:uiPriority w:val="99"/>
    <w:unhideWhenUsed/>
    <w:rsid w:val="003E65A6"/>
    <w:pPr>
      <w:tabs>
        <w:tab w:val="center" w:pos="4252"/>
        <w:tab w:val="right" w:pos="8504"/>
      </w:tabs>
      <w:snapToGrid w:val="0"/>
    </w:pPr>
  </w:style>
  <w:style w:type="character" w:customStyle="1" w:styleId="ab">
    <w:name w:val="ヘッダー (文字)"/>
    <w:basedOn w:val="a0"/>
    <w:link w:val="aa"/>
    <w:uiPriority w:val="99"/>
    <w:rsid w:val="003E65A6"/>
  </w:style>
  <w:style w:type="paragraph" w:styleId="ac">
    <w:name w:val="footer"/>
    <w:basedOn w:val="a"/>
    <w:link w:val="ad"/>
    <w:uiPriority w:val="99"/>
    <w:unhideWhenUsed/>
    <w:rsid w:val="003E65A6"/>
    <w:pPr>
      <w:tabs>
        <w:tab w:val="center" w:pos="4252"/>
        <w:tab w:val="right" w:pos="8504"/>
      </w:tabs>
      <w:snapToGrid w:val="0"/>
    </w:pPr>
  </w:style>
  <w:style w:type="character" w:customStyle="1" w:styleId="ad">
    <w:name w:val="フッター (文字)"/>
    <w:basedOn w:val="a0"/>
    <w:link w:val="ac"/>
    <w:uiPriority w:val="99"/>
    <w:rsid w:val="003E65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90</Words>
  <Characters>517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広光 萩</dc:creator>
  <cp:keywords/>
  <dc:description/>
  <cp:lastModifiedBy>雄介 中野</cp:lastModifiedBy>
  <cp:revision>12</cp:revision>
  <cp:lastPrinted>2025-09-09T01:56:00Z</cp:lastPrinted>
  <dcterms:created xsi:type="dcterms:W3CDTF">2025-08-29T08:05:00Z</dcterms:created>
  <dcterms:modified xsi:type="dcterms:W3CDTF">2025-09-10T23:24:00Z</dcterms:modified>
</cp:coreProperties>
</file>